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A604A" w14:textId="77777777" w:rsidR="006F7A18" w:rsidRDefault="006F7A18" w:rsidP="006F7A18">
      <w:pPr>
        <w:jc w:val="center"/>
        <w:rPr>
          <w:b/>
          <w:u w:val="single"/>
          <w:lang w:val="en-GB"/>
        </w:rPr>
      </w:pPr>
      <w:r w:rsidRPr="00A51961">
        <w:rPr>
          <w:b/>
          <w:u w:val="single"/>
          <w:lang w:val="en-GB"/>
        </w:rPr>
        <w:t>Part Two. Real Estate Tour</w:t>
      </w:r>
    </w:p>
    <w:p w14:paraId="1F1CF3DE" w14:textId="77777777" w:rsidR="006F7A18" w:rsidRPr="00A51961" w:rsidRDefault="006F7A18" w:rsidP="006F7A18">
      <w:pPr>
        <w:jc w:val="center"/>
        <w:rPr>
          <w:b/>
          <w:u w:val="single"/>
          <w:lang w:val="en-GB"/>
        </w:rPr>
      </w:pPr>
      <w:r>
        <w:rPr>
          <w:b/>
          <w:u w:val="single"/>
          <w:lang w:val="en-GB"/>
        </w:rPr>
        <w:t>(20 marks)</w:t>
      </w:r>
    </w:p>
    <w:p w14:paraId="34C43E3A" w14:textId="77777777" w:rsidR="006F7A18" w:rsidRDefault="006F7A18" w:rsidP="006F7A18">
      <w:pPr>
        <w:rPr>
          <w:lang w:val="en-GB"/>
        </w:rPr>
      </w:pPr>
    </w:p>
    <w:p w14:paraId="679401D9" w14:textId="77777777" w:rsidR="006F7A18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Which of the following cities have </w:t>
      </w:r>
      <w:r w:rsidRPr="00E86F50">
        <w:rPr>
          <w:lang w:val="en-GB"/>
        </w:rPr>
        <w:t xml:space="preserve">direct rail access to </w:t>
      </w:r>
      <w:proofErr w:type="gramStart"/>
      <w:r w:rsidRPr="00E86F50">
        <w:rPr>
          <w:lang w:val="en-GB"/>
        </w:rPr>
        <w:t>Oxford</w:t>
      </w:r>
      <w:r>
        <w:rPr>
          <w:lang w:val="en-GB"/>
        </w:rPr>
        <w:t>.</w:t>
      </w:r>
      <w:proofErr w:type="gramEnd"/>
    </w:p>
    <w:p w14:paraId="3417C650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Basingstoke</w:t>
      </w:r>
    </w:p>
    <w:p w14:paraId="0F1FB4CC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Reading</w:t>
      </w:r>
    </w:p>
    <w:p w14:paraId="4E679F65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Birmingham</w:t>
      </w:r>
    </w:p>
    <w:p w14:paraId="785AC2C0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Worcester</w:t>
      </w:r>
    </w:p>
    <w:p w14:paraId="4CEE3084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proofErr w:type="gramStart"/>
      <w:r>
        <w:rPr>
          <w:lang w:val="en-GB"/>
        </w:rPr>
        <w:t>All of</w:t>
      </w:r>
      <w:proofErr w:type="gramEnd"/>
      <w:r>
        <w:rPr>
          <w:lang w:val="en-GB"/>
        </w:rPr>
        <w:t xml:space="preserve"> the above</w:t>
      </w:r>
    </w:p>
    <w:p w14:paraId="68C82007" w14:textId="77777777" w:rsidR="006F7A18" w:rsidRDefault="006F7A18" w:rsidP="006F7A18">
      <w:pPr>
        <w:pStyle w:val="ListParagraph"/>
        <w:ind w:left="1440"/>
        <w:rPr>
          <w:lang w:val="en-GB"/>
        </w:rPr>
      </w:pPr>
    </w:p>
    <w:p w14:paraId="608191D8" w14:textId="77777777" w:rsidR="006F7A18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 w:rsidRPr="00E86F50">
        <w:rPr>
          <w:lang w:val="en-GB"/>
        </w:rPr>
        <w:t>What is the standard rail journey time from Oxford to London</w:t>
      </w:r>
      <w:r>
        <w:rPr>
          <w:lang w:val="en-GB"/>
        </w:rPr>
        <w:t xml:space="preserve"> </w:t>
      </w:r>
      <w:proofErr w:type="gramStart"/>
      <w:r>
        <w:rPr>
          <w:lang w:val="en-GB"/>
        </w:rPr>
        <w:t>Paddington</w:t>
      </w:r>
      <w:proofErr w:type="gramEnd"/>
    </w:p>
    <w:p w14:paraId="65C4FB7C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35 -45 minutes</w:t>
      </w:r>
    </w:p>
    <w:p w14:paraId="50F0B317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55-60 minutes</w:t>
      </w:r>
    </w:p>
    <w:p w14:paraId="3D135A8A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70-80 minutes</w:t>
      </w:r>
    </w:p>
    <w:p w14:paraId="2A852A2A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90 minutes</w:t>
      </w:r>
    </w:p>
    <w:p w14:paraId="51AF526A" w14:textId="77777777" w:rsidR="006F7A18" w:rsidRDefault="006F7A18" w:rsidP="006F7A18">
      <w:pPr>
        <w:pStyle w:val="ListParagraph"/>
        <w:ind w:left="1440"/>
        <w:rPr>
          <w:lang w:val="en-GB"/>
        </w:rPr>
      </w:pPr>
    </w:p>
    <w:p w14:paraId="4DF99F73" w14:textId="77777777" w:rsidR="006F7A18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 w:rsidRPr="00E025A3">
        <w:rPr>
          <w:lang w:val="en-GB"/>
        </w:rPr>
        <w:t xml:space="preserve">Directly outside the train station is a large </w:t>
      </w:r>
      <w:r>
        <w:rPr>
          <w:lang w:val="en-GB"/>
        </w:rPr>
        <w:t xml:space="preserve">hard </w:t>
      </w:r>
      <w:r w:rsidRPr="00E025A3">
        <w:rPr>
          <w:lang w:val="en-GB"/>
        </w:rPr>
        <w:t>landscaped area that allows for the reasonable flow of traffic, bikes, and pedestrians in a shared space. In real estate</w:t>
      </w:r>
      <w:r>
        <w:rPr>
          <w:lang w:val="en-GB"/>
        </w:rPr>
        <w:t xml:space="preserve"> </w:t>
      </w:r>
      <w:r w:rsidRPr="00E025A3">
        <w:rPr>
          <w:lang w:val="en-GB"/>
        </w:rPr>
        <w:t>terms this would be know</w:t>
      </w:r>
      <w:r>
        <w:rPr>
          <w:lang w:val="en-GB"/>
        </w:rPr>
        <w:t>n</w:t>
      </w:r>
      <w:r w:rsidRPr="00E025A3">
        <w:rPr>
          <w:lang w:val="en-GB"/>
        </w:rPr>
        <w:t xml:space="preserve"> as an area of</w:t>
      </w:r>
      <w:r>
        <w:rPr>
          <w:lang w:val="en-GB"/>
        </w:rPr>
        <w:t>:</w:t>
      </w:r>
    </w:p>
    <w:p w14:paraId="7C66CAAD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Outstanding natural beauty</w:t>
      </w:r>
    </w:p>
    <w:p w14:paraId="0E7A4F21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Public Realm</w:t>
      </w:r>
    </w:p>
    <w:p w14:paraId="053A5745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Restricted access</w:t>
      </w:r>
    </w:p>
    <w:p w14:paraId="2A32A0F9" w14:textId="77777777" w:rsidR="006F7A18" w:rsidRPr="00E025A3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Industrial development</w:t>
      </w:r>
    </w:p>
    <w:p w14:paraId="73563F0E" w14:textId="77777777" w:rsidR="006F7A18" w:rsidRDefault="006F7A18" w:rsidP="006F7A18">
      <w:pPr>
        <w:rPr>
          <w:lang w:val="en-GB"/>
        </w:rPr>
      </w:pPr>
    </w:p>
    <w:p w14:paraId="4EBDEAAE" w14:textId="77777777" w:rsidR="006F7A18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 w:rsidRPr="009651C7">
        <w:rPr>
          <w:lang w:val="en-GB"/>
        </w:rPr>
        <w:t xml:space="preserve">What is the dominant use in Queen Street? </w:t>
      </w:r>
    </w:p>
    <w:p w14:paraId="66E0F2F2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Retail</w:t>
      </w:r>
    </w:p>
    <w:p w14:paraId="5ED510AB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Office</w:t>
      </w:r>
    </w:p>
    <w:p w14:paraId="2EED5966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Leisure</w:t>
      </w:r>
    </w:p>
    <w:p w14:paraId="628B5965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Equal measures of the above</w:t>
      </w:r>
    </w:p>
    <w:p w14:paraId="16F17280" w14:textId="77777777" w:rsidR="006F7A18" w:rsidRPr="009651C7" w:rsidRDefault="006F7A18" w:rsidP="006F7A18">
      <w:pPr>
        <w:pStyle w:val="ListParagraph"/>
        <w:ind w:left="1440"/>
        <w:rPr>
          <w:lang w:val="en-GB"/>
        </w:rPr>
      </w:pPr>
    </w:p>
    <w:p w14:paraId="47C2672D" w14:textId="77777777" w:rsidR="006F7A18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 w:rsidRPr="009651C7">
        <w:rPr>
          <w:lang w:val="en-GB"/>
        </w:rPr>
        <w:t xml:space="preserve">How many restaurants/cafes are in Queen Street? </w:t>
      </w:r>
    </w:p>
    <w:p w14:paraId="07FCF88D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1</w:t>
      </w:r>
    </w:p>
    <w:p w14:paraId="0ED7EC7A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2</w:t>
      </w:r>
    </w:p>
    <w:p w14:paraId="0C97C117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3</w:t>
      </w:r>
    </w:p>
    <w:p w14:paraId="34D74EBF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4</w:t>
      </w:r>
    </w:p>
    <w:p w14:paraId="42F4C27D" w14:textId="77777777" w:rsidR="006F7A18" w:rsidRPr="009651C7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none</w:t>
      </w:r>
    </w:p>
    <w:p w14:paraId="42D60BBA" w14:textId="77777777" w:rsidR="006F7A18" w:rsidRDefault="006F7A18" w:rsidP="006F7A18">
      <w:pPr>
        <w:ind w:left="360"/>
        <w:rPr>
          <w:lang w:val="en-GB"/>
        </w:rPr>
      </w:pPr>
    </w:p>
    <w:p w14:paraId="288CC200" w14:textId="77777777" w:rsidR="006F7A18" w:rsidRDefault="006F7A18" w:rsidP="006F7A18">
      <w:pPr>
        <w:rPr>
          <w:b/>
          <w:bCs/>
          <w:u w:val="single"/>
          <w:lang w:val="en-GB"/>
        </w:rPr>
      </w:pPr>
      <w:r>
        <w:rPr>
          <w:b/>
          <w:bCs/>
          <w:u w:val="single"/>
          <w:lang w:val="en-GB"/>
        </w:rPr>
        <w:br w:type="page"/>
      </w:r>
    </w:p>
    <w:p w14:paraId="3AFB5543" w14:textId="77777777" w:rsidR="006F7A18" w:rsidRPr="00E4545B" w:rsidRDefault="006F7A18" w:rsidP="006F7A18">
      <w:pPr>
        <w:ind w:left="360"/>
        <w:rPr>
          <w:b/>
          <w:bCs/>
          <w:u w:val="single"/>
          <w:lang w:val="en-GB"/>
        </w:rPr>
      </w:pPr>
      <w:r w:rsidRPr="00E4545B">
        <w:rPr>
          <w:b/>
          <w:bCs/>
          <w:u w:val="single"/>
          <w:lang w:val="en-GB"/>
        </w:rPr>
        <w:lastRenderedPageBreak/>
        <w:t xml:space="preserve">The Westgate Shopping Centre. </w:t>
      </w:r>
    </w:p>
    <w:p w14:paraId="5702CE52" w14:textId="77777777" w:rsidR="006F7A18" w:rsidRDefault="006F7A18" w:rsidP="006F7A18">
      <w:pPr>
        <w:ind w:left="360"/>
        <w:rPr>
          <w:lang w:val="en-GB"/>
        </w:rPr>
      </w:pPr>
    </w:p>
    <w:p w14:paraId="21B1F79B" w14:textId="77777777" w:rsidR="006F7A18" w:rsidRPr="009651C7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 w:rsidRPr="009651C7">
        <w:rPr>
          <w:lang w:val="en-GB"/>
        </w:rPr>
        <w:t>What is an anchor tenant?</w:t>
      </w:r>
    </w:p>
    <w:p w14:paraId="4374CAA7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A sailing related occupier</w:t>
      </w:r>
    </w:p>
    <w:p w14:paraId="728F3E3C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A tenant that is a major attraction for consumers at a shopping centre</w:t>
      </w:r>
    </w:p>
    <w:p w14:paraId="7C536E44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A bookstore</w:t>
      </w:r>
    </w:p>
    <w:p w14:paraId="27BA2B41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None of the above</w:t>
      </w:r>
    </w:p>
    <w:p w14:paraId="2C1A1C87" w14:textId="77777777" w:rsidR="006F7A18" w:rsidRDefault="006F7A18" w:rsidP="006F7A18">
      <w:pPr>
        <w:pStyle w:val="ListParagraph"/>
        <w:ind w:left="1440"/>
        <w:rPr>
          <w:lang w:val="en-GB"/>
        </w:rPr>
      </w:pPr>
    </w:p>
    <w:p w14:paraId="00C53E90" w14:textId="77777777" w:rsidR="006F7A18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 w:rsidRPr="009651C7">
        <w:rPr>
          <w:lang w:val="en-GB"/>
        </w:rPr>
        <w:t xml:space="preserve">How many units are vacant? </w:t>
      </w:r>
    </w:p>
    <w:p w14:paraId="29FDD3C9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1-5</w:t>
      </w:r>
    </w:p>
    <w:p w14:paraId="09B285B7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6-10</w:t>
      </w:r>
    </w:p>
    <w:p w14:paraId="20C0653B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11-15</w:t>
      </w:r>
    </w:p>
    <w:p w14:paraId="0FF85CEB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15-20</w:t>
      </w:r>
    </w:p>
    <w:p w14:paraId="46116259" w14:textId="77777777" w:rsidR="006F7A18" w:rsidRDefault="006F7A18" w:rsidP="006F7A18">
      <w:pPr>
        <w:rPr>
          <w:lang w:val="en-GB"/>
        </w:rPr>
      </w:pPr>
    </w:p>
    <w:p w14:paraId="23F6D0A8" w14:textId="77777777" w:rsidR="006F7A18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 w:rsidRPr="009651C7">
        <w:rPr>
          <w:lang w:val="en-GB"/>
        </w:rPr>
        <w:t>Who are the</w:t>
      </w:r>
      <w:r>
        <w:rPr>
          <w:lang w:val="en-GB"/>
        </w:rPr>
        <w:t xml:space="preserve"> retail</w:t>
      </w:r>
      <w:r w:rsidRPr="009651C7">
        <w:rPr>
          <w:lang w:val="en-GB"/>
        </w:rPr>
        <w:t xml:space="preserve"> leasing agents for the centre? </w:t>
      </w:r>
    </w:p>
    <w:p w14:paraId="4EAF706E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CBRE</w:t>
      </w:r>
    </w:p>
    <w:p w14:paraId="3B791D07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JLL</w:t>
      </w:r>
    </w:p>
    <w:p w14:paraId="305B730E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Cushman and Wakefield</w:t>
      </w:r>
    </w:p>
    <w:p w14:paraId="3F59ADF0" w14:textId="77777777" w:rsidR="006F7A18" w:rsidRPr="00034A25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Morgan Williams</w:t>
      </w:r>
    </w:p>
    <w:p w14:paraId="6E729F76" w14:textId="77777777" w:rsidR="006F7A18" w:rsidRDefault="006F7A18" w:rsidP="006F7A18">
      <w:pPr>
        <w:rPr>
          <w:lang w:val="en-GB"/>
        </w:rPr>
      </w:pPr>
    </w:p>
    <w:p w14:paraId="3E5C5273" w14:textId="77777777" w:rsidR="006F7A18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 w:rsidRPr="00034A25">
        <w:rPr>
          <w:lang w:val="en-GB"/>
        </w:rPr>
        <w:t>How many food and beverage units are there at the Westgate centre?</w:t>
      </w:r>
    </w:p>
    <w:p w14:paraId="76D3E4DC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1-9</w:t>
      </w:r>
    </w:p>
    <w:p w14:paraId="39FFB905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10-15</w:t>
      </w:r>
    </w:p>
    <w:p w14:paraId="2269BA47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15-19</w:t>
      </w:r>
    </w:p>
    <w:p w14:paraId="4D1BF7E1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20+</w:t>
      </w:r>
    </w:p>
    <w:p w14:paraId="45015485" w14:textId="77777777" w:rsidR="006F7A18" w:rsidRPr="00034A25" w:rsidRDefault="006F7A18" w:rsidP="006F7A18">
      <w:pPr>
        <w:pStyle w:val="ListParagraph"/>
        <w:ind w:left="1440"/>
        <w:rPr>
          <w:lang w:val="en-GB"/>
        </w:rPr>
      </w:pPr>
    </w:p>
    <w:p w14:paraId="5F144DBA" w14:textId="77777777" w:rsidR="006F7A18" w:rsidRPr="00034A25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 w:rsidRPr="00034A25">
        <w:rPr>
          <w:lang w:val="en-GB"/>
        </w:rPr>
        <w:t>Who owns the Westgate Centre</w:t>
      </w:r>
      <w:r>
        <w:rPr>
          <w:lang w:val="en-GB"/>
        </w:rPr>
        <w:t>?</w:t>
      </w:r>
    </w:p>
    <w:p w14:paraId="28F6C97D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Hammerson</w:t>
      </w:r>
    </w:p>
    <w:p w14:paraId="1E9C8FFD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Crown Estate</w:t>
      </w:r>
    </w:p>
    <w:p w14:paraId="774C8CA3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A Sovereign Wealth Fund</w:t>
      </w:r>
    </w:p>
    <w:p w14:paraId="4EBC3E1A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Land Securities plc</w:t>
      </w:r>
    </w:p>
    <w:p w14:paraId="26A75313" w14:textId="77777777" w:rsidR="006F7A18" w:rsidRDefault="006F7A18" w:rsidP="006F7A18">
      <w:pPr>
        <w:rPr>
          <w:lang w:val="en-GB"/>
        </w:rPr>
      </w:pPr>
    </w:p>
    <w:p w14:paraId="7C2ABB64" w14:textId="77777777" w:rsidR="006F7A18" w:rsidRDefault="006F7A18" w:rsidP="006F7A18">
      <w:pPr>
        <w:rPr>
          <w:b/>
          <w:bCs/>
          <w:u w:val="single"/>
          <w:lang w:val="en-GB"/>
        </w:rPr>
      </w:pPr>
      <w:r>
        <w:rPr>
          <w:b/>
          <w:bCs/>
          <w:u w:val="single"/>
          <w:lang w:val="en-GB"/>
        </w:rPr>
        <w:br w:type="page"/>
      </w:r>
    </w:p>
    <w:p w14:paraId="0E63F413" w14:textId="77777777" w:rsidR="006F7A18" w:rsidRPr="00E4545B" w:rsidRDefault="006F7A18" w:rsidP="006F7A18">
      <w:pPr>
        <w:rPr>
          <w:b/>
          <w:bCs/>
          <w:u w:val="single"/>
          <w:lang w:val="en-GB"/>
        </w:rPr>
      </w:pPr>
      <w:r w:rsidRPr="00E4545B">
        <w:rPr>
          <w:b/>
          <w:bCs/>
          <w:u w:val="single"/>
          <w:lang w:val="en-GB"/>
        </w:rPr>
        <w:lastRenderedPageBreak/>
        <w:t>The Clarendon Centre</w:t>
      </w:r>
    </w:p>
    <w:p w14:paraId="2B974369" w14:textId="77777777" w:rsidR="006F7A18" w:rsidRDefault="006F7A18" w:rsidP="006F7A18">
      <w:pPr>
        <w:rPr>
          <w:lang w:val="en-GB"/>
        </w:rPr>
      </w:pPr>
    </w:p>
    <w:p w14:paraId="6501EA0F" w14:textId="77777777" w:rsidR="006F7A18" w:rsidRPr="00034A25" w:rsidRDefault="006F7A18" w:rsidP="006F7A18">
      <w:pPr>
        <w:pStyle w:val="ListParagraph"/>
        <w:numPr>
          <w:ilvl w:val="0"/>
          <w:numId w:val="1"/>
        </w:numPr>
        <w:rPr>
          <w:lang w:val="en-GB"/>
        </w:rPr>
      </w:pPr>
      <w:r w:rsidRPr="00034A25">
        <w:rPr>
          <w:lang w:val="en-GB"/>
        </w:rPr>
        <w:t>How many entrances does the shopping centre have?</w:t>
      </w:r>
    </w:p>
    <w:p w14:paraId="157D3644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1</w:t>
      </w:r>
    </w:p>
    <w:p w14:paraId="7F9788FE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2</w:t>
      </w:r>
    </w:p>
    <w:p w14:paraId="736F849C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3</w:t>
      </w:r>
    </w:p>
    <w:p w14:paraId="183F5D1E" w14:textId="77777777" w:rsidR="006F7A18" w:rsidRDefault="006F7A18" w:rsidP="006F7A18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4</w:t>
      </w:r>
    </w:p>
    <w:p w14:paraId="51E418E5" w14:textId="77777777" w:rsidR="006F7A18" w:rsidRPr="00034A25" w:rsidRDefault="006F7A18" w:rsidP="006F7A18">
      <w:pPr>
        <w:pStyle w:val="ListParagraph"/>
        <w:ind w:left="1440"/>
        <w:rPr>
          <w:lang w:val="en-GB"/>
        </w:rPr>
      </w:pPr>
    </w:p>
    <w:p w14:paraId="369BF098" w14:textId="77777777" w:rsidR="006F7A18" w:rsidRDefault="006F7A18" w:rsidP="006F7A18">
      <w:pPr>
        <w:ind w:left="360"/>
        <w:rPr>
          <w:lang w:val="en-GB"/>
        </w:rPr>
      </w:pPr>
      <w:r>
        <w:rPr>
          <w:lang w:val="en-GB"/>
        </w:rPr>
        <w:t>12. Who are the retail leasing agents for the Clarendon Shopping centre</w:t>
      </w:r>
    </w:p>
    <w:p w14:paraId="1769C42C" w14:textId="77777777" w:rsidR="006F7A18" w:rsidRDefault="006F7A18" w:rsidP="006F7A18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CBRE</w:t>
      </w:r>
    </w:p>
    <w:p w14:paraId="4F97945D" w14:textId="77777777" w:rsidR="006F7A18" w:rsidRDefault="006F7A18" w:rsidP="006F7A18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JLL</w:t>
      </w:r>
    </w:p>
    <w:p w14:paraId="05239F76" w14:textId="77777777" w:rsidR="006F7A18" w:rsidRDefault="006F7A18" w:rsidP="006F7A18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Cushman and Wakefield</w:t>
      </w:r>
    </w:p>
    <w:p w14:paraId="42A92604" w14:textId="77777777" w:rsidR="006F7A18" w:rsidRDefault="006F7A18" w:rsidP="006F7A18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Morgan Williams</w:t>
      </w:r>
    </w:p>
    <w:p w14:paraId="6E245179" w14:textId="77777777" w:rsidR="006F7A18" w:rsidRPr="00034A25" w:rsidRDefault="006F7A18" w:rsidP="006F7A18">
      <w:pPr>
        <w:rPr>
          <w:lang w:val="en-GB"/>
        </w:rPr>
      </w:pPr>
    </w:p>
    <w:p w14:paraId="02568FFD" w14:textId="77777777" w:rsidR="006F7A18" w:rsidRPr="00581980" w:rsidRDefault="006F7A18" w:rsidP="006F7A18">
      <w:pPr>
        <w:ind w:left="360"/>
        <w:rPr>
          <w:lang w:val="en-GB"/>
        </w:rPr>
      </w:pPr>
      <w:r>
        <w:rPr>
          <w:lang w:val="en-GB"/>
        </w:rPr>
        <w:t>13.</w:t>
      </w:r>
      <w:r w:rsidRPr="00581980">
        <w:rPr>
          <w:lang w:val="en-GB"/>
        </w:rPr>
        <w:t xml:space="preserve"> How many shops are vacant?</w:t>
      </w:r>
    </w:p>
    <w:p w14:paraId="4DDE884B" w14:textId="77777777" w:rsidR="006F7A18" w:rsidRDefault="006F7A18" w:rsidP="006F7A18">
      <w:pPr>
        <w:pStyle w:val="ListParagraph"/>
        <w:numPr>
          <w:ilvl w:val="1"/>
          <w:numId w:val="3"/>
        </w:numPr>
        <w:rPr>
          <w:lang w:val="en-GB"/>
        </w:rPr>
      </w:pPr>
      <w:r>
        <w:rPr>
          <w:lang w:val="en-GB"/>
        </w:rPr>
        <w:t>1</w:t>
      </w:r>
    </w:p>
    <w:p w14:paraId="6D1F859B" w14:textId="77777777" w:rsidR="006F7A18" w:rsidRDefault="006F7A18" w:rsidP="006F7A18">
      <w:pPr>
        <w:pStyle w:val="ListParagraph"/>
        <w:numPr>
          <w:ilvl w:val="1"/>
          <w:numId w:val="3"/>
        </w:numPr>
        <w:rPr>
          <w:lang w:val="en-GB"/>
        </w:rPr>
      </w:pPr>
      <w:r>
        <w:rPr>
          <w:lang w:val="en-GB"/>
        </w:rPr>
        <w:t>2</w:t>
      </w:r>
    </w:p>
    <w:p w14:paraId="6D556C6A" w14:textId="77777777" w:rsidR="006F7A18" w:rsidRDefault="006F7A18" w:rsidP="006F7A18">
      <w:pPr>
        <w:pStyle w:val="ListParagraph"/>
        <w:numPr>
          <w:ilvl w:val="1"/>
          <w:numId w:val="3"/>
        </w:numPr>
        <w:rPr>
          <w:lang w:val="en-GB"/>
        </w:rPr>
      </w:pPr>
      <w:r>
        <w:rPr>
          <w:lang w:val="en-GB"/>
        </w:rPr>
        <w:t>3</w:t>
      </w:r>
    </w:p>
    <w:p w14:paraId="012D07F0" w14:textId="77777777" w:rsidR="006F7A18" w:rsidRPr="00DE319E" w:rsidRDefault="006F7A18" w:rsidP="006F7A18">
      <w:pPr>
        <w:pStyle w:val="ListParagraph"/>
        <w:numPr>
          <w:ilvl w:val="1"/>
          <w:numId w:val="3"/>
        </w:numPr>
        <w:rPr>
          <w:lang w:val="en-GB"/>
        </w:rPr>
      </w:pPr>
      <w:r>
        <w:rPr>
          <w:lang w:val="en-GB"/>
        </w:rPr>
        <w:t>4+</w:t>
      </w:r>
    </w:p>
    <w:p w14:paraId="3796252E" w14:textId="77777777" w:rsidR="006F7A18" w:rsidRDefault="006F7A18" w:rsidP="006F7A18">
      <w:pPr>
        <w:pStyle w:val="ListParagraph"/>
        <w:ind w:left="1440"/>
        <w:rPr>
          <w:lang w:val="en-GB"/>
        </w:rPr>
      </w:pPr>
    </w:p>
    <w:p w14:paraId="161D28E3" w14:textId="77777777" w:rsidR="006F7A18" w:rsidRPr="00E4545B" w:rsidRDefault="006F7A18" w:rsidP="006F7A18">
      <w:pPr>
        <w:pStyle w:val="ListParagraph"/>
        <w:numPr>
          <w:ilvl w:val="0"/>
          <w:numId w:val="4"/>
        </w:numPr>
        <w:rPr>
          <w:lang w:val="en-GB"/>
        </w:rPr>
      </w:pPr>
      <w:r w:rsidRPr="00E4545B">
        <w:rPr>
          <w:lang w:val="en-GB"/>
        </w:rPr>
        <w:t>Who owns the Randolph Hotel?</w:t>
      </w:r>
    </w:p>
    <w:p w14:paraId="77B63CDE" w14:textId="77777777" w:rsidR="006F7A18" w:rsidRDefault="006F7A18" w:rsidP="006F7A18">
      <w:pPr>
        <w:pStyle w:val="ListParagraph"/>
        <w:numPr>
          <w:ilvl w:val="1"/>
          <w:numId w:val="4"/>
        </w:numPr>
        <w:rPr>
          <w:lang w:val="en-GB"/>
        </w:rPr>
      </w:pPr>
      <w:r>
        <w:rPr>
          <w:lang w:val="en-GB"/>
        </w:rPr>
        <w:t>McDonalds</w:t>
      </w:r>
    </w:p>
    <w:p w14:paraId="2549F787" w14:textId="77777777" w:rsidR="006F7A18" w:rsidRDefault="006F7A18" w:rsidP="006F7A18">
      <w:pPr>
        <w:pStyle w:val="ListParagraph"/>
        <w:numPr>
          <w:ilvl w:val="1"/>
          <w:numId w:val="4"/>
        </w:numPr>
        <w:rPr>
          <w:lang w:val="en-GB"/>
        </w:rPr>
      </w:pPr>
      <w:r>
        <w:rPr>
          <w:lang w:val="en-GB"/>
        </w:rPr>
        <w:t>Burger King</w:t>
      </w:r>
    </w:p>
    <w:p w14:paraId="21A9B8A8" w14:textId="77777777" w:rsidR="006F7A18" w:rsidRDefault="006F7A18" w:rsidP="006F7A18">
      <w:pPr>
        <w:pStyle w:val="ListParagraph"/>
        <w:numPr>
          <w:ilvl w:val="1"/>
          <w:numId w:val="4"/>
        </w:numPr>
        <w:rPr>
          <w:lang w:val="en-GB"/>
        </w:rPr>
      </w:pPr>
      <w:r>
        <w:rPr>
          <w:lang w:val="en-GB"/>
        </w:rPr>
        <w:t>Travel Lodge</w:t>
      </w:r>
    </w:p>
    <w:p w14:paraId="071DCADE" w14:textId="77777777" w:rsidR="006F7A18" w:rsidRDefault="006F7A18" w:rsidP="006F7A18">
      <w:pPr>
        <w:pStyle w:val="ListParagraph"/>
        <w:numPr>
          <w:ilvl w:val="1"/>
          <w:numId w:val="4"/>
        </w:numPr>
        <w:rPr>
          <w:lang w:val="en-GB"/>
        </w:rPr>
      </w:pPr>
      <w:r>
        <w:rPr>
          <w:lang w:val="en-GB"/>
        </w:rPr>
        <w:t>Hilton</w:t>
      </w:r>
    </w:p>
    <w:p w14:paraId="1CFC6537" w14:textId="77777777" w:rsidR="006F7A18" w:rsidRDefault="006F7A18" w:rsidP="006F7A18">
      <w:pPr>
        <w:pStyle w:val="ListParagraph"/>
        <w:ind w:left="1440"/>
        <w:rPr>
          <w:lang w:val="en-GB"/>
        </w:rPr>
      </w:pPr>
    </w:p>
    <w:p w14:paraId="19C3BC29" w14:textId="77777777" w:rsidR="006F7A18" w:rsidRDefault="006F7A18" w:rsidP="006F7A18">
      <w:pPr>
        <w:pStyle w:val="ListParagraph"/>
        <w:numPr>
          <w:ilvl w:val="0"/>
          <w:numId w:val="4"/>
        </w:numPr>
        <w:rPr>
          <w:lang w:val="en-GB"/>
        </w:rPr>
      </w:pPr>
      <w:r>
        <w:rPr>
          <w:lang w:val="en-GB"/>
        </w:rPr>
        <w:t xml:space="preserve"> Is the Debenhams site still trading?</w:t>
      </w:r>
    </w:p>
    <w:p w14:paraId="051627D2" w14:textId="77777777" w:rsidR="006F7A18" w:rsidRDefault="006F7A18" w:rsidP="006F7A18">
      <w:pPr>
        <w:pStyle w:val="ListParagraph"/>
        <w:numPr>
          <w:ilvl w:val="1"/>
          <w:numId w:val="4"/>
        </w:numPr>
        <w:rPr>
          <w:lang w:val="en-GB"/>
        </w:rPr>
      </w:pPr>
      <w:r>
        <w:rPr>
          <w:lang w:val="en-GB"/>
        </w:rPr>
        <w:t>Yes</w:t>
      </w:r>
    </w:p>
    <w:p w14:paraId="3E025C3C" w14:textId="77777777" w:rsidR="006F7A18" w:rsidRPr="00E4545B" w:rsidRDefault="006F7A18" w:rsidP="006F7A18">
      <w:pPr>
        <w:pStyle w:val="ListParagraph"/>
        <w:numPr>
          <w:ilvl w:val="1"/>
          <w:numId w:val="4"/>
        </w:numPr>
        <w:rPr>
          <w:lang w:val="en-GB"/>
        </w:rPr>
      </w:pPr>
      <w:r>
        <w:rPr>
          <w:lang w:val="en-GB"/>
        </w:rPr>
        <w:t>No</w:t>
      </w:r>
    </w:p>
    <w:p w14:paraId="7B99456E" w14:textId="77777777" w:rsidR="006F7A18" w:rsidRPr="00E4545B" w:rsidRDefault="006F7A18" w:rsidP="006F7A18">
      <w:pPr>
        <w:rPr>
          <w:lang w:val="en-GB"/>
        </w:rPr>
      </w:pPr>
    </w:p>
    <w:p w14:paraId="420992C8" w14:textId="77777777" w:rsidR="006F7A18" w:rsidRDefault="006F7A18" w:rsidP="006F7A18"/>
    <w:p w14:paraId="0450EC62" w14:textId="77777777" w:rsidR="006F7A18" w:rsidRDefault="006F7A18" w:rsidP="006F7A18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2F892A65" w14:textId="77777777" w:rsidR="006F7A18" w:rsidRPr="00682DEA" w:rsidRDefault="006F7A18" w:rsidP="006F7A18">
      <w:pPr>
        <w:rPr>
          <w:b/>
          <w:u w:val="single"/>
        </w:rPr>
      </w:pPr>
      <w:r w:rsidRPr="00682DEA">
        <w:rPr>
          <w:b/>
          <w:u w:val="single"/>
        </w:rPr>
        <w:lastRenderedPageBreak/>
        <w:t>Research</w:t>
      </w:r>
    </w:p>
    <w:p w14:paraId="3C2C2069" w14:textId="77777777" w:rsidR="006F7A18" w:rsidRDefault="006F7A18" w:rsidP="006F7A18"/>
    <w:p w14:paraId="03E42D12" w14:textId="0D6C680E" w:rsidR="006F7A18" w:rsidRDefault="006F7A18" w:rsidP="006F7A18">
      <w:r>
        <w:t>Find the most recent property market report on Oxford. You may wish to find a local agency report or the Thames Valley report, all available through an internet search.</w:t>
      </w:r>
    </w:p>
    <w:p w14:paraId="63A1C59B" w14:textId="77777777" w:rsidR="006F7A18" w:rsidRDefault="006F7A18" w:rsidP="006F7A18"/>
    <w:p w14:paraId="5026C2BE" w14:textId="77777777" w:rsidR="006F7A18" w:rsidRDefault="006F7A18" w:rsidP="006F7A18">
      <w:pPr>
        <w:pStyle w:val="ListParagraph"/>
        <w:numPr>
          <w:ilvl w:val="0"/>
          <w:numId w:val="4"/>
        </w:numPr>
      </w:pPr>
      <w:r>
        <w:t>Prime office rents in Oxford are approx.</w:t>
      </w:r>
    </w:p>
    <w:p w14:paraId="7A09E164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 xml:space="preserve">£20 </w:t>
      </w:r>
      <w:proofErr w:type="spellStart"/>
      <w:r>
        <w:t>psf</w:t>
      </w:r>
      <w:proofErr w:type="spellEnd"/>
    </w:p>
    <w:p w14:paraId="6818A885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 xml:space="preserve">£30 </w:t>
      </w:r>
      <w:proofErr w:type="spellStart"/>
      <w:r>
        <w:t>psf</w:t>
      </w:r>
      <w:proofErr w:type="spellEnd"/>
    </w:p>
    <w:p w14:paraId="1505E570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 xml:space="preserve">£35 </w:t>
      </w:r>
      <w:proofErr w:type="spellStart"/>
      <w:r>
        <w:t>psf</w:t>
      </w:r>
      <w:proofErr w:type="spellEnd"/>
    </w:p>
    <w:p w14:paraId="1E3FBB7A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 xml:space="preserve">£45 </w:t>
      </w:r>
      <w:proofErr w:type="spellStart"/>
      <w:r>
        <w:t>psf</w:t>
      </w:r>
      <w:proofErr w:type="spellEnd"/>
    </w:p>
    <w:p w14:paraId="0E07FD3B" w14:textId="77777777" w:rsidR="006F7A18" w:rsidRDefault="006F7A18" w:rsidP="006F7A18">
      <w:pPr>
        <w:pStyle w:val="ListParagraph"/>
        <w:ind w:left="1440"/>
      </w:pPr>
    </w:p>
    <w:p w14:paraId="638A85F7" w14:textId="77777777" w:rsidR="006F7A18" w:rsidRDefault="006F7A18" w:rsidP="006F7A18">
      <w:pPr>
        <w:pStyle w:val="ListParagraph"/>
        <w:numPr>
          <w:ilvl w:val="0"/>
          <w:numId w:val="4"/>
        </w:numPr>
      </w:pPr>
      <w:r>
        <w:t xml:space="preserve">Prime yield for offices </w:t>
      </w:r>
      <w:proofErr w:type="gramStart"/>
      <w:r>
        <w:t>are</w:t>
      </w:r>
      <w:proofErr w:type="gramEnd"/>
      <w:r>
        <w:t xml:space="preserve"> approximately</w:t>
      </w:r>
    </w:p>
    <w:p w14:paraId="54424426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>4%</w:t>
      </w:r>
    </w:p>
    <w:p w14:paraId="0D3D4378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>5%</w:t>
      </w:r>
    </w:p>
    <w:p w14:paraId="02520806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>7%</w:t>
      </w:r>
    </w:p>
    <w:p w14:paraId="200A6EDA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>10%</w:t>
      </w:r>
    </w:p>
    <w:p w14:paraId="4B4B5C2A" w14:textId="77777777" w:rsidR="006F7A18" w:rsidRDefault="006F7A18" w:rsidP="006F7A18">
      <w:pPr>
        <w:pStyle w:val="ListParagraph"/>
        <w:ind w:left="1440"/>
      </w:pPr>
    </w:p>
    <w:p w14:paraId="251BA63B" w14:textId="77777777" w:rsidR="006F7A18" w:rsidRDefault="006F7A18" w:rsidP="006F7A18">
      <w:pPr>
        <w:pStyle w:val="ListParagraph"/>
        <w:numPr>
          <w:ilvl w:val="0"/>
          <w:numId w:val="4"/>
        </w:numPr>
      </w:pPr>
      <w:r>
        <w:t>True or False</w:t>
      </w:r>
    </w:p>
    <w:p w14:paraId="30C4D949" w14:textId="77777777" w:rsidR="006F7A18" w:rsidRDefault="006F7A18" w:rsidP="006F7A18">
      <w:pPr>
        <w:pStyle w:val="ListParagraph"/>
      </w:pPr>
      <w:r w:rsidRPr="00581980">
        <w:t>There is an ample supply of Grade A offices in Oxford </w:t>
      </w:r>
    </w:p>
    <w:p w14:paraId="0AD093AC" w14:textId="77777777" w:rsidR="006F7A18" w:rsidRDefault="006F7A18" w:rsidP="006F7A18">
      <w:pPr>
        <w:pStyle w:val="ListParagraph"/>
        <w:ind w:left="1440"/>
      </w:pPr>
    </w:p>
    <w:p w14:paraId="7EBDF244" w14:textId="77777777" w:rsidR="006F7A18" w:rsidRPr="00581980" w:rsidRDefault="006F7A18" w:rsidP="006F7A18">
      <w:pPr>
        <w:pStyle w:val="ListParagraph"/>
        <w:numPr>
          <w:ilvl w:val="0"/>
          <w:numId w:val="4"/>
        </w:numPr>
        <w:rPr>
          <w:lang w:val="en-GB"/>
        </w:rPr>
      </w:pPr>
      <w:r w:rsidRPr="00581980">
        <w:rPr>
          <w:lang w:val="en-GB"/>
        </w:rPr>
        <w:t xml:space="preserve">Which of the following are classed as Oxford park-and-ride car parks? </w:t>
      </w:r>
    </w:p>
    <w:p w14:paraId="5804112A" w14:textId="77777777" w:rsidR="006F7A18" w:rsidRDefault="006F7A18" w:rsidP="006F7A18">
      <w:pPr>
        <w:pStyle w:val="ListParagraph"/>
        <w:numPr>
          <w:ilvl w:val="1"/>
          <w:numId w:val="4"/>
        </w:numPr>
        <w:rPr>
          <w:lang w:val="en-GB"/>
        </w:rPr>
      </w:pPr>
      <w:r>
        <w:rPr>
          <w:lang w:val="en-GB"/>
        </w:rPr>
        <w:t>Worcester Street</w:t>
      </w:r>
    </w:p>
    <w:p w14:paraId="2F1358D7" w14:textId="77777777" w:rsidR="006F7A18" w:rsidRDefault="006F7A18" w:rsidP="006F7A18">
      <w:pPr>
        <w:pStyle w:val="ListParagraph"/>
        <w:numPr>
          <w:ilvl w:val="1"/>
          <w:numId w:val="4"/>
        </w:numPr>
        <w:rPr>
          <w:lang w:val="en-GB"/>
        </w:rPr>
      </w:pPr>
      <w:r>
        <w:rPr>
          <w:lang w:val="en-GB"/>
        </w:rPr>
        <w:t>Pear Tree</w:t>
      </w:r>
    </w:p>
    <w:p w14:paraId="14440F1E" w14:textId="77777777" w:rsidR="006F7A18" w:rsidRDefault="006F7A18" w:rsidP="006F7A18">
      <w:pPr>
        <w:pStyle w:val="ListParagraph"/>
        <w:numPr>
          <w:ilvl w:val="1"/>
          <w:numId w:val="4"/>
        </w:numPr>
        <w:rPr>
          <w:lang w:val="en-GB"/>
        </w:rPr>
      </w:pPr>
      <w:r>
        <w:rPr>
          <w:lang w:val="en-GB"/>
        </w:rPr>
        <w:t>Thornhill</w:t>
      </w:r>
    </w:p>
    <w:p w14:paraId="1204B1AA" w14:textId="77777777" w:rsidR="006F7A18" w:rsidRDefault="006F7A18" w:rsidP="006F7A18">
      <w:pPr>
        <w:pStyle w:val="ListParagraph"/>
        <w:numPr>
          <w:ilvl w:val="1"/>
          <w:numId w:val="4"/>
        </w:numPr>
        <w:rPr>
          <w:lang w:val="en-GB"/>
        </w:rPr>
      </w:pPr>
      <w:r>
        <w:rPr>
          <w:lang w:val="en-GB"/>
        </w:rPr>
        <w:t>Westgate</w:t>
      </w:r>
    </w:p>
    <w:p w14:paraId="59209056" w14:textId="77777777" w:rsidR="006F7A18" w:rsidRDefault="006F7A18" w:rsidP="006F7A18">
      <w:pPr>
        <w:pStyle w:val="ListParagraph"/>
        <w:ind w:left="1440"/>
      </w:pPr>
    </w:p>
    <w:p w14:paraId="514E1B51" w14:textId="77777777" w:rsidR="006F7A18" w:rsidRDefault="006F7A18" w:rsidP="006F7A18">
      <w:pPr>
        <w:pStyle w:val="ListParagraph"/>
        <w:numPr>
          <w:ilvl w:val="0"/>
          <w:numId w:val="4"/>
        </w:numPr>
      </w:pPr>
      <w:r>
        <w:t xml:space="preserve">The East – West rail scheme will establish a link between Oxford and </w:t>
      </w:r>
    </w:p>
    <w:p w14:paraId="3C7AD7BB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>Manchester</w:t>
      </w:r>
    </w:p>
    <w:p w14:paraId="4FB2EA96" w14:textId="77777777" w:rsidR="006F7A18" w:rsidRDefault="006F7A18" w:rsidP="006F7A18">
      <w:pPr>
        <w:pStyle w:val="ListParagraph"/>
        <w:numPr>
          <w:ilvl w:val="1"/>
          <w:numId w:val="4"/>
        </w:numPr>
      </w:pPr>
      <w:proofErr w:type="spellStart"/>
      <w:r>
        <w:t>Witney</w:t>
      </w:r>
      <w:proofErr w:type="spellEnd"/>
    </w:p>
    <w:p w14:paraId="1DDE6B8A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>Cambridge</w:t>
      </w:r>
    </w:p>
    <w:p w14:paraId="78D047F3" w14:textId="77777777" w:rsidR="006F7A18" w:rsidRDefault="006F7A18" w:rsidP="006F7A18">
      <w:pPr>
        <w:pStyle w:val="ListParagraph"/>
        <w:numPr>
          <w:ilvl w:val="1"/>
          <w:numId w:val="4"/>
        </w:numPr>
      </w:pPr>
      <w:r>
        <w:t>Bristol</w:t>
      </w:r>
    </w:p>
    <w:p w14:paraId="696525AB" w14:textId="77777777" w:rsidR="006F7A18" w:rsidRDefault="006F7A18" w:rsidP="006F7A18">
      <w:pPr>
        <w:jc w:val="center"/>
        <w:rPr>
          <w:b/>
        </w:rPr>
      </w:pPr>
    </w:p>
    <w:p w14:paraId="31A73A75" w14:textId="5A981469" w:rsidR="00E219A1" w:rsidRPr="006F7A18" w:rsidRDefault="006F7A18">
      <w:pPr>
        <w:rPr>
          <w:b/>
        </w:rPr>
      </w:pPr>
    </w:p>
    <w:sectPr w:rsidR="00E219A1" w:rsidRPr="006F7A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A7855"/>
    <w:multiLevelType w:val="hybridMultilevel"/>
    <w:tmpl w:val="4280AD7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0555776"/>
    <w:multiLevelType w:val="hybridMultilevel"/>
    <w:tmpl w:val="E28CB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3383D"/>
    <w:multiLevelType w:val="hybridMultilevel"/>
    <w:tmpl w:val="0458FA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4A555C"/>
    <w:multiLevelType w:val="hybridMultilevel"/>
    <w:tmpl w:val="BDCCDF84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C8C6D25C">
      <w:start w:val="12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A18"/>
    <w:rsid w:val="0000251A"/>
    <w:rsid w:val="004F4F4F"/>
    <w:rsid w:val="006F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F85F9"/>
  <w15:chartTrackingRefBased/>
  <w15:docId w15:val="{25F56C21-5491-4F51-81E6-CFF69EF87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A18"/>
    <w:pPr>
      <w:spacing w:after="0" w:line="240" w:lineRule="auto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A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Jenkins</dc:creator>
  <cp:keywords/>
  <dc:description/>
  <cp:lastModifiedBy>Paul Jenkins</cp:lastModifiedBy>
  <cp:revision>1</cp:revision>
  <dcterms:created xsi:type="dcterms:W3CDTF">2021-09-14T11:48:00Z</dcterms:created>
  <dcterms:modified xsi:type="dcterms:W3CDTF">2021-09-14T11:49:00Z</dcterms:modified>
</cp:coreProperties>
</file>